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45" w:rsidRPr="000E63C6" w:rsidRDefault="00D56645" w:rsidP="00D566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3C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BE5F1" w:themeFill="accent1" w:themeFillTint="33"/>
        </w:rPr>
        <w:t>ЈАВНИ ПОЗИВ ЗА ПОДНОШЕЊЕ ПОНУДА</w:t>
      </w:r>
    </w:p>
    <w:p w:rsidR="00D56645" w:rsidRDefault="00D56645" w:rsidP="00D566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3C6">
        <w:rPr>
          <w:rFonts w:ascii="Times New Roman" w:hAnsi="Times New Roman" w:cs="Times New Roman"/>
          <w:b/>
          <w:sz w:val="20"/>
          <w:szCs w:val="20"/>
        </w:rPr>
        <w:t>1.1 ОПШТИ ПОДАЦИ О НАРУЧИОЦУ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D56645" w:rsidRPr="002752D7" w:rsidTr="00922840">
        <w:trPr>
          <w:trHeight w:val="304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45" w:rsidRPr="00067DD2" w:rsidRDefault="00D56645" w:rsidP="009228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D56645" w:rsidRPr="00067DD2" w:rsidRDefault="00D56645" w:rsidP="009228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Назив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наручиоца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: .ПРЕДШКОЛСКА УСТАНОВА „ МИЛКА   ДИМАНИЋ“ ВЛАСОТИНЦЕ                                      </w:t>
            </w:r>
          </w:p>
          <w:p w:rsidR="00D56645" w:rsidRPr="00067DD2" w:rsidRDefault="00D56645" w:rsidP="009228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Адреса</w:t>
            </w:r>
            <w:proofErr w:type="spellEnd"/>
            <w:proofErr w:type="gram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:............................................</w:t>
            </w:r>
            <w:proofErr w:type="gram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...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ул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. 12.БРИГАДЕ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бр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. 34, 16210 ВЛАСОТИНЦЕ </w:t>
            </w:r>
          </w:p>
          <w:p w:rsidR="00D56645" w:rsidRPr="00067DD2" w:rsidRDefault="00D56645" w:rsidP="009228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Интернет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страница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:........................................................................www.predskolska-mdimanic.edu.rs</w:t>
            </w:r>
          </w:p>
          <w:p w:rsidR="00D56645" w:rsidRPr="00067DD2" w:rsidRDefault="00D56645" w:rsidP="009228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ПИБ:.............................................................................................................................................101607909</w:t>
            </w:r>
          </w:p>
          <w:p w:rsidR="00D56645" w:rsidRPr="00067DD2" w:rsidRDefault="00D56645" w:rsidP="009228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Матични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број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:...........................................................................................................................  07255462</w:t>
            </w:r>
          </w:p>
          <w:p w:rsidR="00D56645" w:rsidRPr="00067DD2" w:rsidRDefault="00D56645" w:rsidP="009228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Број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рачуна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:...........................................................................................................................840-410661-45</w:t>
            </w:r>
          </w:p>
          <w:p w:rsidR="00D56645" w:rsidRPr="00067DD2" w:rsidRDefault="00D56645" w:rsidP="009228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Шифра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делатности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:..............................................................................................................................8891</w:t>
            </w:r>
          </w:p>
          <w:p w:rsidR="00D56645" w:rsidRPr="00067DD2" w:rsidRDefault="00D56645" w:rsidP="009228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Е-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маил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адреса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 .................................................................................milkadimanic@yahoo.com</w:t>
            </w:r>
          </w:p>
        </w:tc>
      </w:tr>
    </w:tbl>
    <w:p w:rsidR="00D56645" w:rsidRDefault="00D56645" w:rsidP="00D566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6645" w:rsidRPr="000E63C6" w:rsidRDefault="00D56645" w:rsidP="00D566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3C6">
        <w:rPr>
          <w:rFonts w:ascii="Times New Roman" w:hAnsi="Times New Roman" w:cs="Times New Roman"/>
          <w:b/>
          <w:sz w:val="20"/>
          <w:szCs w:val="20"/>
        </w:rPr>
        <w:t>1.2 ОПШТИ ПОДАЦИ О ЈАВНОЈ НАБАВЦИ</w:t>
      </w:r>
    </w:p>
    <w:p w:rsidR="00D56645" w:rsidRPr="000E63C6" w:rsidRDefault="00D56645" w:rsidP="00D56645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основу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32.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63C6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61. </w:t>
      </w: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</w:t>
      </w:r>
      <w:r>
        <w:rPr>
          <w:rFonts w:ascii="Times New Roman" w:hAnsi="Times New Roman" w:cs="Times New Roman"/>
          <w:sz w:val="18"/>
          <w:szCs w:val="18"/>
        </w:rPr>
        <w:t>ама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>
        <w:rPr>
          <w:rFonts w:ascii="Times New Roman" w:hAnsi="Times New Roman" w:cs="Times New Roman"/>
          <w:sz w:val="18"/>
          <w:szCs w:val="18"/>
        </w:rPr>
        <w:t>Сл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гласник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РС” </w:t>
      </w:r>
      <w:proofErr w:type="spellStart"/>
      <w:r>
        <w:rPr>
          <w:rFonts w:ascii="Times New Roman" w:hAnsi="Times New Roman" w:cs="Times New Roman"/>
          <w:sz w:val="18"/>
          <w:szCs w:val="18"/>
        </w:rPr>
        <w:t>бр</w:t>
      </w:r>
      <w:proofErr w:type="spellEnd"/>
      <w:r>
        <w:rPr>
          <w:rFonts w:ascii="Times New Roman" w:hAnsi="Times New Roman" w:cs="Times New Roman"/>
          <w:sz w:val="18"/>
          <w:szCs w:val="18"/>
        </w:rPr>
        <w:t>. 124/</w:t>
      </w:r>
      <w:r w:rsidRPr="000E63C6">
        <w:rPr>
          <w:rFonts w:ascii="Times New Roman" w:hAnsi="Times New Roman" w:cs="Times New Roman"/>
          <w:sz w:val="18"/>
          <w:szCs w:val="18"/>
        </w:rPr>
        <w:t>12,</w:t>
      </w:r>
      <w:r>
        <w:rPr>
          <w:rFonts w:ascii="Times New Roman" w:hAnsi="Times New Roman" w:cs="Times New Roman"/>
          <w:sz w:val="18"/>
          <w:szCs w:val="18"/>
        </w:rPr>
        <w:t xml:space="preserve"> 14/15 и 68/15 </w:t>
      </w:r>
      <w:r w:rsidRPr="000E63C6">
        <w:rPr>
          <w:rFonts w:ascii="Times New Roman" w:hAnsi="Times New Roman" w:cs="Times New Roman"/>
          <w:sz w:val="18"/>
          <w:szCs w:val="18"/>
        </w:rPr>
        <w:t xml:space="preserve">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даљем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тексту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: ЗЈН)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0E63C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Правилника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обавезним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елементима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конкурсне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документације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поступцима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јавних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начину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доказивања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испуњености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услова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r w:rsidRPr="00F708B1">
        <w:rPr>
          <w:rFonts w:ascii="Times New Roman" w:eastAsia="TimesNewRomanPSMT" w:hAnsi="Times New Roman" w:cs="Times New Roman"/>
          <w:sz w:val="20"/>
          <w:szCs w:val="20"/>
        </w:rPr>
        <w:t>(„</w:t>
      </w:r>
      <w:proofErr w:type="spellStart"/>
      <w:r w:rsidRPr="00F708B1">
        <w:rPr>
          <w:rFonts w:ascii="Times New Roman" w:eastAsia="TimesNewRomanPSMT" w:hAnsi="Times New Roman" w:cs="Times New Roman"/>
          <w:sz w:val="20"/>
          <w:szCs w:val="20"/>
        </w:rPr>
        <w:t>Сл</w:t>
      </w:r>
      <w:proofErr w:type="spellEnd"/>
      <w:r w:rsidRPr="00F708B1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proofErr w:type="spellStart"/>
      <w:r w:rsidRPr="00F708B1">
        <w:rPr>
          <w:rFonts w:ascii="Times New Roman" w:eastAsia="TimesNewRomanPSMT" w:hAnsi="Times New Roman" w:cs="Times New Roman"/>
          <w:sz w:val="20"/>
          <w:szCs w:val="20"/>
        </w:rPr>
        <w:t>гласник</w:t>
      </w:r>
      <w:proofErr w:type="spellEnd"/>
      <w:r w:rsidRPr="00F708B1">
        <w:rPr>
          <w:rFonts w:ascii="Times New Roman" w:eastAsia="TimesNewRomanPSMT" w:hAnsi="Times New Roman" w:cs="Times New Roman"/>
          <w:sz w:val="20"/>
          <w:szCs w:val="20"/>
        </w:rPr>
        <w:t xml:space="preserve"> РС” </w:t>
      </w:r>
      <w:proofErr w:type="spellStart"/>
      <w:r w:rsidRPr="00F708B1">
        <w:rPr>
          <w:rFonts w:ascii="Times New Roman" w:eastAsia="TimesNewRomanPSMT" w:hAnsi="Times New Roman" w:cs="Times New Roman"/>
          <w:sz w:val="20"/>
          <w:szCs w:val="20"/>
        </w:rPr>
        <w:t>бр</w:t>
      </w:r>
      <w:proofErr w:type="spellEnd"/>
      <w:r w:rsidRPr="00F708B1">
        <w:rPr>
          <w:rFonts w:ascii="Times New Roman" w:eastAsia="TimesNewRomanPSMT" w:hAnsi="Times New Roman" w:cs="Times New Roman"/>
          <w:sz w:val="20"/>
          <w:szCs w:val="20"/>
        </w:rPr>
        <w:t>. 86/15),</w:t>
      </w:r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припремљена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конкурсна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документација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јавну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добара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отвотреном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поступку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набавка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намирница</w:t>
      </w:r>
      <w:proofErr w:type="spellEnd"/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припремање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хране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редни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E63C6">
        <w:rPr>
          <w:rFonts w:ascii="Times New Roman" w:hAnsi="Times New Roman" w:cs="Times New Roman"/>
          <w:sz w:val="18"/>
          <w:szCs w:val="18"/>
        </w:rPr>
        <w:t>/201</w:t>
      </w:r>
      <w:r w:rsidR="00A13E3A">
        <w:rPr>
          <w:rFonts w:ascii="Times New Roman" w:hAnsi="Times New Roman" w:cs="Times New Roman"/>
          <w:sz w:val="18"/>
          <w:szCs w:val="18"/>
        </w:rPr>
        <w:t>8</w:t>
      </w:r>
      <w:r w:rsidRPr="000E63C6">
        <w:rPr>
          <w:rFonts w:ascii="Times New Roman" w:hAnsi="Times New Roman" w:cs="Times New Roman"/>
          <w:sz w:val="18"/>
          <w:szCs w:val="18"/>
        </w:rPr>
        <w:t>.</w:t>
      </w:r>
    </w:p>
    <w:p w:rsidR="00D56645" w:rsidRPr="00097836" w:rsidRDefault="00EF0750" w:rsidP="00D56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</w:t>
      </w:r>
      <w:r w:rsidR="00D56645" w:rsidRPr="000E63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ПРЕДМЕТ ЈАВНЕ НАБАВКЕ</w:t>
      </w:r>
    </w:p>
    <w:p w:rsidR="00D56645" w:rsidRPr="000E63C6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proofErr w:type="gram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Предмет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јавне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набавке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бр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/201</w:t>
      </w:r>
      <w:r w:rsidR="00A13E3A">
        <w:rPr>
          <w:rFonts w:ascii="Times New Roman" w:eastAsia="Times New Roman" w:hAnsi="Times New Roman" w:cs="Times New Roman"/>
          <w:sz w:val="18"/>
          <w:szCs w:val="18"/>
          <w:lang w:eastAsia="ar-SA"/>
        </w:rPr>
        <w:t>8</w:t>
      </w:r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су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добра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набавка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намирница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за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pприпремaње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proofErr w:type="gram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хране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по</w:t>
      </w:r>
      <w:proofErr w:type="spellEnd"/>
      <w:proofErr w:type="gram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партијама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56645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Назив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ознака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из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општег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речника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набавки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је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15000000 –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храна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пиће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дуван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сродни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производи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56645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56645" w:rsidRDefault="00D56645" w:rsidP="00D56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</w:p>
    <w:p w:rsidR="00D56645" w:rsidRPr="00661FCB" w:rsidRDefault="00D56645" w:rsidP="00D56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Јавна набавка је обликована у </w:t>
      </w:r>
      <w:r>
        <w:rPr>
          <w:rFonts w:ascii="Times New Roman" w:eastAsia="Lucida Sans Unicode" w:hAnsi="Times New Roman" w:cs="Times New Roman"/>
          <w:kern w:val="1"/>
        </w:rPr>
        <w:t>5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 партија, и то: </w:t>
      </w:r>
    </w:p>
    <w:p w:rsidR="00D56645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56645" w:rsidRPr="00661FCB" w:rsidRDefault="00D56645" w:rsidP="00D56645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ab/>
        <w:t xml:space="preserve">ПАРТИЈА 1. - МЕСО </w:t>
      </w:r>
      <w:r>
        <w:rPr>
          <w:rFonts w:ascii="Times New Roman" w:eastAsia="Lucida Sans Unicode" w:hAnsi="Times New Roman" w:cs="Times New Roman"/>
          <w:kern w:val="1"/>
          <w:lang w:val="sr-Cyrl-CS"/>
        </w:rPr>
        <w:t>И ПРЕРАЂЕВИНЕ ОД МЕСА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– 15110000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,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15130000 </w:t>
      </w:r>
    </w:p>
    <w:p w:rsidR="00D56645" w:rsidRDefault="00D56645" w:rsidP="00D5664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•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ab/>
        <w:t>ПАРТИЈ</w:t>
      </w:r>
      <w:r>
        <w:rPr>
          <w:rFonts w:ascii="Times New Roman" w:eastAsia="Lucida Sans Unicode" w:hAnsi="Times New Roman" w:cs="Times New Roman"/>
          <w:kern w:val="1"/>
          <w:lang w:val="sr-Cyrl-CS"/>
        </w:rPr>
        <w:t>А 2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. - МЛЕКО И МЛЕЧНИ ПРОИЗВОДИ – 15500000</w:t>
      </w:r>
      <w:r>
        <w:rPr>
          <w:rFonts w:ascii="Times New Roman" w:eastAsia="Lucida Sans Unicode" w:hAnsi="Times New Roman" w:cs="Times New Roman"/>
          <w:kern w:val="1"/>
          <w:lang w:val="sr-Cyrl-CS"/>
        </w:rPr>
        <w:t>,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 </w:t>
      </w:r>
      <w:r w:rsidRPr="00DA7A19">
        <w:rPr>
          <w:rFonts w:ascii="Times New Roman" w:hAnsi="Times New Roman" w:cs="Times New Roman"/>
          <w:lang w:val="sr-Cyrl-CS"/>
        </w:rPr>
        <w:t>15511200</w:t>
      </w:r>
    </w:p>
    <w:p w:rsidR="00D56645" w:rsidRPr="00661FCB" w:rsidRDefault="00D56645" w:rsidP="00D5664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•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  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ПАРТИЈА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 3.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ХЛЕБ И ПРОИЗВОДИ ОД БРАШНА- </w:t>
      </w:r>
      <w:r w:rsidRPr="00DA7A19">
        <w:rPr>
          <w:rFonts w:ascii="Times New Roman" w:hAnsi="Times New Roman" w:cs="Times New Roman"/>
          <w:lang w:val="sr-Cyrl-CS"/>
        </w:rPr>
        <w:t>15811100, 15612000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 </w:t>
      </w:r>
    </w:p>
    <w:p w:rsidR="00D56645" w:rsidRPr="00661FCB" w:rsidRDefault="00D56645" w:rsidP="00D5664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  <w:r>
        <w:rPr>
          <w:rFonts w:ascii="Times New Roman" w:eastAsia="Lucida Sans Unicode" w:hAnsi="Times New Roman" w:cs="Times New Roman"/>
          <w:kern w:val="1"/>
          <w:lang w:val="sr-Cyrl-CS"/>
        </w:rPr>
        <w:t>•</w:t>
      </w:r>
      <w:r>
        <w:rPr>
          <w:rFonts w:ascii="Times New Roman" w:eastAsia="Lucida Sans Unicode" w:hAnsi="Times New Roman" w:cs="Times New Roman"/>
          <w:kern w:val="1"/>
          <w:lang w:val="sr-Cyrl-CS"/>
        </w:rPr>
        <w:tab/>
        <w:t>ПАРТИЈА 4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.- 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СВЕЖЕ ВОЋЕ И ПОВРЋЕ –15300000 </w:t>
      </w:r>
    </w:p>
    <w:p w:rsidR="00D56645" w:rsidRPr="00D1704A" w:rsidRDefault="00D56645" w:rsidP="00D56645">
      <w:pPr>
        <w:widowControl w:val="0"/>
        <w:tabs>
          <w:tab w:val="left" w:pos="284"/>
          <w:tab w:val="left" w:pos="2394"/>
        </w:tabs>
        <w:suppressAutoHyphens/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•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ab/>
        <w:t>ПАРТИЈА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5.-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ОСТАЛЕ НАМИРНИЦЕ - 15850000 – тестенине; 15863000 – чајеви;                     15613000 – производи од зрна житарица; 15612000 -  брашно од житарица или поврћа и сродни производи; 15421000 – рафинисана уља; 15831000 – шећер; 15833100 – производи од шећера; 5840000 – какао; чоколада и слаткиши; 15870000 – зачини и зачинска средства; 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15890000 – разни 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прехрамбени и осушени производи;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15330000 – прерађено воће и поврће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;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 03142500 - јаја</w:t>
      </w:r>
    </w:p>
    <w:p w:rsidR="00D56645" w:rsidRPr="000E63C6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56645" w:rsidRPr="000E63C6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56645" w:rsidRPr="000E63C6" w:rsidRDefault="00D56645" w:rsidP="00D5664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 w:val="sr-Cyrl-CS"/>
        </w:rPr>
      </w:pPr>
    </w:p>
    <w:p w:rsidR="00D56645" w:rsidRDefault="00D56645" w:rsidP="00D5664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56645" w:rsidRPr="000E63C6" w:rsidRDefault="00A13E3A" w:rsidP="00D566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1.4</w:t>
      </w:r>
      <w:r w:rsidR="00D56645" w:rsidRPr="000E63C6">
        <w:rPr>
          <w:rFonts w:ascii="Times New Roman" w:hAnsi="Times New Roman" w:cs="Times New Roman"/>
          <w:b/>
          <w:sz w:val="20"/>
          <w:szCs w:val="20"/>
        </w:rPr>
        <w:t xml:space="preserve"> ПРАВО НА УЧЕШЋЕ</w:t>
      </w:r>
    </w:p>
    <w:p w:rsidR="00D56645" w:rsidRPr="000E63C6" w:rsidRDefault="00D56645" w:rsidP="00D56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Право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учешће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поступку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има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сваки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испуњава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све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услове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75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76.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набавкама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како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наведено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делу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4.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63C6">
        <w:rPr>
          <w:rFonts w:ascii="Times New Roman" w:hAnsi="Times New Roman" w:cs="Times New Roman"/>
          <w:sz w:val="18"/>
          <w:szCs w:val="18"/>
        </w:rPr>
        <w:t xml:space="preserve">УСЛОВИ ЗА УЧЕШЋЕ И УПУТСТВО ЗА ДОКАЗИВАЊЕ ИСПУЊЕНОСТИ УСЛОВА ЗА УЧЕШЋЕ,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ове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конкурсне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документације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56645" w:rsidRPr="000E63C6" w:rsidRDefault="00D56645" w:rsidP="00D56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оквиру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доставља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друга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документа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обрасце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тражене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конкурсном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документацијом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56645" w:rsidRPr="000E63C6" w:rsidRDefault="00D56645" w:rsidP="00D56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56645" w:rsidRPr="000E63C6" w:rsidRDefault="00A13E3A" w:rsidP="00D566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1.5</w:t>
      </w:r>
      <w:r w:rsidR="00D56645" w:rsidRPr="000E63C6">
        <w:rPr>
          <w:rFonts w:ascii="Times New Roman" w:hAnsi="Times New Roman" w:cs="Times New Roman"/>
          <w:b/>
          <w:sz w:val="20"/>
          <w:szCs w:val="20"/>
        </w:rPr>
        <w:t xml:space="preserve"> ПРИПРЕМАЊЕ ПОНУДЕ</w:t>
      </w:r>
    </w:p>
    <w:p w:rsidR="00D56645" w:rsidRDefault="00D56645" w:rsidP="00D56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припремају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подносе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складу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конкурсном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докуметацијом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позивом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56645" w:rsidRPr="000E63C6" w:rsidRDefault="00D56645" w:rsidP="00D56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56645" w:rsidRPr="000E63C6" w:rsidRDefault="00A13E3A" w:rsidP="00D566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1.6</w:t>
      </w:r>
      <w:r w:rsidR="00D56645" w:rsidRPr="000E63C6">
        <w:rPr>
          <w:rFonts w:ascii="Times New Roman" w:hAnsi="Times New Roman" w:cs="Times New Roman"/>
          <w:b/>
          <w:sz w:val="20"/>
          <w:szCs w:val="20"/>
        </w:rPr>
        <w:t xml:space="preserve"> ПОДНОШЕЊЕ ПОНУДА</w:t>
      </w:r>
    </w:p>
    <w:p w:rsidR="00D56645" w:rsidRPr="000E63C6" w:rsidRDefault="00D56645" w:rsidP="00D56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сматра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благовременом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ако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пристигла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оверена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заводним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печатом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наручиоца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закључно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даном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r w:rsidR="00A13E3A">
        <w:rPr>
          <w:rFonts w:ascii="Times New Roman" w:hAnsi="Times New Roman" w:cs="Times New Roman"/>
          <w:b/>
          <w:sz w:val="20"/>
          <w:szCs w:val="20"/>
          <w:u w:val="single"/>
        </w:rPr>
        <w:t>05.04.2018</w:t>
      </w:r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године</w:t>
      </w:r>
      <w:proofErr w:type="spellEnd"/>
      <w:proofErr w:type="gram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proofErr w:type="spell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 xml:space="preserve"> 11:00 </w:t>
      </w:r>
      <w:proofErr w:type="spellStart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часова</w:t>
      </w:r>
      <w:proofErr w:type="spellEnd"/>
      <w:r w:rsidRPr="000E63C6">
        <w:rPr>
          <w:rFonts w:ascii="Times New Roman" w:hAnsi="Times New Roman" w:cs="Times New Roman"/>
        </w:rPr>
        <w:t>,</w:t>
      </w:r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локалном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времену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>.</w:t>
      </w:r>
    </w:p>
    <w:p w:rsidR="00D56645" w:rsidRPr="000E63C6" w:rsidRDefault="00D56645" w:rsidP="00D56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Неблаговременом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ће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сматрати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није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пристигла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није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оверена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заводним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печатом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наручиоца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закључно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даном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0</w:t>
      </w:r>
      <w:r w:rsidR="00A13E3A">
        <w:rPr>
          <w:rFonts w:ascii="Times New Roman" w:hAnsi="Times New Roman" w:cs="Times New Roman"/>
          <w:sz w:val="18"/>
          <w:szCs w:val="18"/>
        </w:rPr>
        <w:t>5</w:t>
      </w:r>
      <w:r w:rsidRPr="000E63C6">
        <w:rPr>
          <w:rFonts w:ascii="Times New Roman" w:hAnsi="Times New Roman" w:cs="Times New Roman"/>
          <w:sz w:val="18"/>
          <w:szCs w:val="18"/>
        </w:rPr>
        <w:t>.04.201</w:t>
      </w:r>
      <w:r w:rsidR="00A13E3A">
        <w:rPr>
          <w:rFonts w:ascii="Times New Roman" w:hAnsi="Times New Roman" w:cs="Times New Roman"/>
          <w:sz w:val="18"/>
          <w:szCs w:val="18"/>
        </w:rPr>
        <w:t>8</w:t>
      </w:r>
      <w:r w:rsidRPr="000E63C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године</w:t>
      </w:r>
      <w:proofErr w:type="spellEnd"/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11:00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часова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локалном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времену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подноси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понуду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препорученом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пошиљком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лично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адресу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наручиоца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0" w:type="auto"/>
        <w:tblInd w:w="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</w:tblGrid>
      <w:tr w:rsidR="00D56645" w:rsidRPr="000E63C6" w:rsidTr="00922840">
        <w:trPr>
          <w:trHeight w:val="600"/>
        </w:trPr>
        <w:tc>
          <w:tcPr>
            <w:tcW w:w="3120" w:type="dxa"/>
          </w:tcPr>
          <w:p w:rsidR="00D56645" w:rsidRPr="000E63C6" w:rsidRDefault="00D56645" w:rsidP="0092284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sr-Cyrl-CS" w:eastAsia="ar-SA"/>
              </w:rPr>
            </w:pPr>
          </w:p>
          <w:p w:rsidR="00D56645" w:rsidRDefault="00D56645" w:rsidP="0092284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E63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ar-SA"/>
              </w:rPr>
              <w:t>Предшколска установа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ar-SA"/>
              </w:rPr>
              <w:t>“Милка Диманић“ 12. бригаде бр. 34</w:t>
            </w:r>
            <w:r w:rsidRPr="000E63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, </w:t>
            </w:r>
          </w:p>
          <w:p w:rsidR="00D56645" w:rsidRPr="000E63C6" w:rsidRDefault="00D56645" w:rsidP="0092284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16210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Власотинце</w:t>
            </w:r>
            <w:proofErr w:type="spellEnd"/>
          </w:p>
        </w:tc>
      </w:tr>
    </w:tbl>
    <w:p w:rsidR="00D56645" w:rsidRPr="000E63C6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Комисија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јавну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набавку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наручиоца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окончању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поступка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отварања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вратиће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понуђачу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неблаговремено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поднету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понуду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неотворену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са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назнаком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да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је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поднета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неблаговремено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56645" w:rsidRPr="000E63C6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56645" w:rsidRPr="000E63C6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>Критеријум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>за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>оцењивање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>понуда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>је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„</w:t>
      </w:r>
      <w:proofErr w:type="spellStart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економски</w:t>
      </w:r>
      <w:proofErr w:type="spellEnd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најповољнија</w:t>
      </w:r>
      <w:proofErr w:type="spellEnd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понуда</w:t>
      </w:r>
      <w:proofErr w:type="spellEnd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“.</w:t>
      </w:r>
      <w:proofErr w:type="gram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p w:rsidR="00D56645" w:rsidRPr="000E63C6" w:rsidRDefault="00D56645" w:rsidP="00D56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56645" w:rsidRDefault="00D56645" w:rsidP="00D56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56645" w:rsidRPr="000E63C6" w:rsidRDefault="00A13E3A" w:rsidP="00D56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1.7</w:t>
      </w:r>
      <w:r w:rsidR="00D56645" w:rsidRPr="000E63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ОТВАРАЊЕ ПОНУДА</w:t>
      </w:r>
    </w:p>
    <w:p w:rsidR="00D56645" w:rsidRPr="000E63C6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proofErr w:type="gram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Јавно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отварање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одржаће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се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одмах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након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истека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рока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подношење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A13E3A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.04.201</w:t>
      </w:r>
      <w:r w:rsidR="00A13E3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године</w:t>
      </w:r>
      <w:proofErr w:type="spellEnd"/>
      <w:proofErr w:type="gram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 xml:space="preserve"> у 11:30 </w:t>
      </w:r>
      <w:proofErr w:type="spellStart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часова</w:t>
      </w:r>
      <w:proofErr w:type="spell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D56645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Присутни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представници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понуђача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пре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почетка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јавног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отварања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морају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Комисији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наручиоца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уручити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писмена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овлашћења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учешће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поступку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јавног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отварања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.</w:t>
      </w:r>
      <w:proofErr w:type="gram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</w:p>
    <w:p w:rsidR="00D56645" w:rsidRPr="000E63C6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:rsidR="00D56645" w:rsidRPr="000E63C6" w:rsidRDefault="00D56645" w:rsidP="00D5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56645" w:rsidRPr="000E63C6" w:rsidRDefault="00A13E3A" w:rsidP="00D56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1.8</w:t>
      </w:r>
      <w:r w:rsidR="00D56645" w:rsidRPr="000E63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ОКВИРНИ РОК ЗА ДОНОШЕЊЕ ОДЛУКЕ</w:t>
      </w:r>
    </w:p>
    <w:p w:rsidR="00D56645" w:rsidRDefault="00D56645" w:rsidP="00D566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складу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са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чланом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108.</w:t>
      </w:r>
      <w:proofErr w:type="gram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proofErr w:type="gram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Закона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одлуку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додели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уговора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наручилац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ће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донети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року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</w:t>
      </w:r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дана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дана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јавног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отварања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понуда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образложену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одлуку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страници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року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дана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дана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доношења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</w:p>
    <w:p w:rsidR="00D56645" w:rsidRPr="000E63C6" w:rsidRDefault="00D56645" w:rsidP="00D566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6A21" w:rsidRDefault="00D56645">
      <w:r w:rsidRPr="000E63C6">
        <w:rPr>
          <w:rFonts w:ascii="Times New Roman" w:hAnsi="Times New Roman" w:cs="Times New Roman"/>
          <w:b/>
          <w:sz w:val="18"/>
          <w:szCs w:val="18"/>
          <w:u w:val="single"/>
        </w:rPr>
        <w:t>ЛИЦЕ ЗА КОНТАКТ: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Душанка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Стојановић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тел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фах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016/875-425</w:t>
      </w:r>
    </w:p>
    <w:sectPr w:rsidR="008A6A21" w:rsidSect="008A6A21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3C" w:rsidRDefault="003D7F3C" w:rsidP="00D56645">
      <w:pPr>
        <w:spacing w:after="0" w:line="240" w:lineRule="auto"/>
      </w:pPr>
      <w:r>
        <w:separator/>
      </w:r>
    </w:p>
  </w:endnote>
  <w:endnote w:type="continuationSeparator" w:id="0">
    <w:p w:rsidR="003D7F3C" w:rsidRDefault="003D7F3C" w:rsidP="00D5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7411"/>
      <w:docPartObj>
        <w:docPartGallery w:val="Page Numbers (Bottom of Page)"/>
        <w:docPartUnique/>
      </w:docPartObj>
    </w:sdtPr>
    <w:sdtContent>
      <w:p w:rsidR="00D56645" w:rsidRDefault="00641B5A">
        <w:pPr>
          <w:pStyle w:val="Footer"/>
          <w:jc w:val="center"/>
        </w:pPr>
        <w:fldSimple w:instr=" PAGE   \* MERGEFORMAT ">
          <w:r w:rsidR="00005BC1">
            <w:rPr>
              <w:noProof/>
            </w:rPr>
            <w:t>1</w:t>
          </w:r>
        </w:fldSimple>
      </w:p>
    </w:sdtContent>
  </w:sdt>
  <w:p w:rsidR="00D56645" w:rsidRDefault="00D56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3C" w:rsidRDefault="003D7F3C" w:rsidP="00D56645">
      <w:pPr>
        <w:spacing w:after="0" w:line="240" w:lineRule="auto"/>
      </w:pPr>
      <w:r>
        <w:separator/>
      </w:r>
    </w:p>
  </w:footnote>
  <w:footnote w:type="continuationSeparator" w:id="0">
    <w:p w:rsidR="003D7F3C" w:rsidRDefault="003D7F3C" w:rsidP="00D56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45"/>
    <w:rsid w:val="00005BC1"/>
    <w:rsid w:val="003D7F3C"/>
    <w:rsid w:val="004C5CD1"/>
    <w:rsid w:val="00574CC5"/>
    <w:rsid w:val="00641B5A"/>
    <w:rsid w:val="008A327B"/>
    <w:rsid w:val="008A6A21"/>
    <w:rsid w:val="00A13E3A"/>
    <w:rsid w:val="00D56645"/>
    <w:rsid w:val="00D800D5"/>
    <w:rsid w:val="00E2714F"/>
    <w:rsid w:val="00EF0750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4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645"/>
  </w:style>
  <w:style w:type="paragraph" w:styleId="Footer">
    <w:name w:val="footer"/>
    <w:basedOn w:val="Normal"/>
    <w:link w:val="FooterChar"/>
    <w:uiPriority w:val="99"/>
    <w:unhideWhenUsed/>
    <w:rsid w:val="00D56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5</cp:revision>
  <dcterms:created xsi:type="dcterms:W3CDTF">2018-03-05T13:39:00Z</dcterms:created>
  <dcterms:modified xsi:type="dcterms:W3CDTF">2018-03-06T09:11:00Z</dcterms:modified>
</cp:coreProperties>
</file>