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82" w:rsidRDefault="005E1282" w:rsidP="005E1282">
      <w:pPr>
        <w:jc w:val="center"/>
        <w:rPr>
          <w:b/>
        </w:rPr>
      </w:pPr>
    </w:p>
    <w:p w:rsidR="005E1282" w:rsidRPr="00924136" w:rsidRDefault="005E1282" w:rsidP="005E1282">
      <w:pPr>
        <w:jc w:val="center"/>
        <w:rPr>
          <w:b/>
        </w:rPr>
      </w:pPr>
    </w:p>
    <w:p w:rsidR="005E1282" w:rsidRDefault="005E1282" w:rsidP="005E128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5E1282" w:rsidRDefault="005E1282" w:rsidP="005E1282">
      <w:pPr>
        <w:jc w:val="center"/>
        <w:rPr>
          <w:b/>
          <w:lang w:val="sr-Cyrl-CS"/>
        </w:rPr>
      </w:pPr>
    </w:p>
    <w:p w:rsidR="005E1282" w:rsidRDefault="005E1282" w:rsidP="005E1282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5E1282" w:rsidTr="00026D56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5E1282" w:rsidRPr="004A4FE7" w:rsidRDefault="005E1282" w:rsidP="00026D56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5E1282" w:rsidTr="00026D56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5E1282" w:rsidRDefault="005E1282" w:rsidP="00026D5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5E1282" w:rsidTr="00026D56">
        <w:trPr>
          <w:trHeight w:val="352"/>
        </w:trPr>
        <w:tc>
          <w:tcPr>
            <w:tcW w:w="4860" w:type="dxa"/>
            <w:tcBorders>
              <w:bottom w:val="single" w:sz="4" w:space="0" w:color="auto"/>
            </w:tcBorders>
          </w:tcPr>
          <w:p w:rsidR="005E1282" w:rsidRPr="004A4FE7" w:rsidRDefault="005E1282" w:rsidP="00026D56">
            <w:r>
              <w:t>www.predskolska-mdimanic.edu.rs</w:t>
            </w:r>
          </w:p>
        </w:tc>
      </w:tr>
      <w:tr w:rsidR="005E1282" w:rsidTr="00026D56">
        <w:trPr>
          <w:trHeight w:val="334"/>
        </w:trPr>
        <w:tc>
          <w:tcPr>
            <w:tcW w:w="4860" w:type="dxa"/>
          </w:tcPr>
          <w:p w:rsidR="005E1282" w:rsidRPr="004A4FE7" w:rsidRDefault="005E1282" w:rsidP="00026D56">
            <w:proofErr w:type="spellStart"/>
            <w:r>
              <w:t>Просвета</w:t>
            </w:r>
            <w:proofErr w:type="spellEnd"/>
          </w:p>
        </w:tc>
      </w:tr>
      <w:tr w:rsidR="005E1282" w:rsidTr="00026D56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5E1282" w:rsidRPr="009227CD" w:rsidRDefault="005E1282" w:rsidP="00026D56">
            <w:proofErr w:type="spellStart"/>
            <w:r>
              <w:t>Добра</w:t>
            </w:r>
            <w:proofErr w:type="spellEnd"/>
          </w:p>
        </w:tc>
      </w:tr>
    </w:tbl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b/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5E1282" w:rsidRDefault="005E1282" w:rsidP="005E1282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E1282" w:rsidTr="00026D56">
        <w:trPr>
          <w:trHeight w:val="605"/>
        </w:trPr>
        <w:tc>
          <w:tcPr>
            <w:tcW w:w="9000" w:type="dxa"/>
          </w:tcPr>
          <w:p w:rsidR="005E1282" w:rsidRPr="00C05493" w:rsidRDefault="005E1282" w:rsidP="00026D56">
            <w:proofErr w:type="spellStart"/>
            <w:r>
              <w:t>Намирнице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припремање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</w:p>
          <w:p w:rsidR="005E1282" w:rsidRDefault="005E1282" w:rsidP="00026D56">
            <w:r>
              <w:t xml:space="preserve">15000000 </w:t>
            </w:r>
            <w:proofErr w:type="spellStart"/>
            <w:r>
              <w:t>Храна</w:t>
            </w:r>
            <w:proofErr w:type="spellEnd"/>
            <w:r>
              <w:t xml:space="preserve">, </w:t>
            </w:r>
            <w:proofErr w:type="spellStart"/>
            <w:r>
              <w:t>пиће</w:t>
            </w:r>
            <w:proofErr w:type="spellEnd"/>
            <w:r>
              <w:t xml:space="preserve">, </w:t>
            </w:r>
            <w:proofErr w:type="spellStart"/>
            <w:r>
              <w:t>дуван</w:t>
            </w:r>
            <w:proofErr w:type="spellEnd"/>
            <w:r>
              <w:t xml:space="preserve"> и </w:t>
            </w:r>
            <w:proofErr w:type="spellStart"/>
            <w:r>
              <w:t>сродни</w:t>
            </w:r>
            <w:proofErr w:type="spellEnd"/>
            <w:r>
              <w:t xml:space="preserve"> </w:t>
            </w:r>
            <w:proofErr w:type="spellStart"/>
            <w:r>
              <w:t>производи</w:t>
            </w:r>
            <w:proofErr w:type="spellEnd"/>
          </w:p>
          <w:p w:rsidR="005E1282" w:rsidRPr="00C05493" w:rsidRDefault="005E1282" w:rsidP="00026D56">
            <w:proofErr w:type="spellStart"/>
            <w:r>
              <w:t>Партија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4 – </w:t>
            </w:r>
            <w:proofErr w:type="spellStart"/>
            <w:r>
              <w:t>Свеже</w:t>
            </w:r>
            <w:proofErr w:type="spellEnd"/>
            <w:r>
              <w:t xml:space="preserve"> </w:t>
            </w:r>
            <w:proofErr w:type="spellStart"/>
            <w:r>
              <w:t>воће</w:t>
            </w:r>
            <w:proofErr w:type="spellEnd"/>
            <w:r>
              <w:t xml:space="preserve"> и </w:t>
            </w:r>
            <w:proofErr w:type="spellStart"/>
            <w:r>
              <w:t>поврће</w:t>
            </w:r>
            <w:proofErr w:type="spellEnd"/>
          </w:p>
        </w:tc>
      </w:tr>
    </w:tbl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5E1282" w:rsidTr="00026D56">
        <w:trPr>
          <w:trHeight w:val="525"/>
        </w:trPr>
        <w:tc>
          <w:tcPr>
            <w:tcW w:w="4680" w:type="dxa"/>
          </w:tcPr>
          <w:p w:rsidR="005E1282" w:rsidRPr="00D74719" w:rsidRDefault="005E1282" w:rsidP="00026D56">
            <w:r>
              <w:t>939.250,00</w:t>
            </w:r>
          </w:p>
        </w:tc>
      </w:tr>
      <w:tr w:rsidR="005E1282" w:rsidTr="00026D56">
        <w:trPr>
          <w:trHeight w:val="540"/>
        </w:trPr>
        <w:tc>
          <w:tcPr>
            <w:tcW w:w="4680" w:type="dxa"/>
          </w:tcPr>
          <w:p w:rsidR="005E1282" w:rsidRDefault="005E1282" w:rsidP="00026D56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5E1282" w:rsidTr="00026D56">
        <w:trPr>
          <w:trHeight w:val="525"/>
        </w:trPr>
        <w:tc>
          <w:tcPr>
            <w:tcW w:w="4680" w:type="dxa"/>
          </w:tcPr>
          <w:p w:rsidR="005E1282" w:rsidRPr="00D74719" w:rsidRDefault="005E1282" w:rsidP="005E1282">
            <w:r>
              <w:t>2</w:t>
            </w:r>
          </w:p>
        </w:tc>
      </w:tr>
      <w:tr w:rsidR="005E1282" w:rsidTr="00026D56">
        <w:trPr>
          <w:trHeight w:val="526"/>
        </w:trPr>
        <w:tc>
          <w:tcPr>
            <w:tcW w:w="4680" w:type="dxa"/>
          </w:tcPr>
          <w:p w:rsidR="005E1282" w:rsidRPr="00D74719" w:rsidRDefault="005E1282" w:rsidP="00026D56">
            <w:r>
              <w:t>1.058.500,00</w:t>
            </w:r>
          </w:p>
        </w:tc>
      </w:tr>
      <w:tr w:rsidR="005E1282" w:rsidTr="00026D56">
        <w:trPr>
          <w:trHeight w:val="526"/>
        </w:trPr>
        <w:tc>
          <w:tcPr>
            <w:tcW w:w="4680" w:type="dxa"/>
          </w:tcPr>
          <w:p w:rsidR="005E1282" w:rsidRPr="005E1282" w:rsidRDefault="005E1282" w:rsidP="00026D56">
            <w:r>
              <w:t>939.250,00</w:t>
            </w:r>
          </w:p>
        </w:tc>
      </w:tr>
      <w:tr w:rsidR="005E1282" w:rsidTr="00026D56">
        <w:trPr>
          <w:trHeight w:val="526"/>
        </w:trPr>
        <w:tc>
          <w:tcPr>
            <w:tcW w:w="4680" w:type="dxa"/>
          </w:tcPr>
          <w:p w:rsidR="005E1282" w:rsidRPr="00D74719" w:rsidRDefault="005E1282" w:rsidP="00026D56">
            <w:r>
              <w:t>939.250,00</w:t>
            </w:r>
          </w:p>
        </w:tc>
      </w:tr>
      <w:tr w:rsidR="005E1282" w:rsidTr="00026D56">
        <w:trPr>
          <w:trHeight w:val="526"/>
        </w:trPr>
        <w:tc>
          <w:tcPr>
            <w:tcW w:w="4680" w:type="dxa"/>
          </w:tcPr>
          <w:p w:rsidR="005E1282" w:rsidRPr="00D74719" w:rsidRDefault="005E1282" w:rsidP="00026D56">
            <w:r>
              <w:t>939.250,00</w:t>
            </w:r>
          </w:p>
        </w:tc>
      </w:tr>
    </w:tbl>
    <w:p w:rsidR="005E1282" w:rsidRDefault="005E1282" w:rsidP="005E1282">
      <w:pPr>
        <w:rPr>
          <w:lang w:val="sr-Cyrl-CS"/>
        </w:rPr>
      </w:pPr>
    </w:p>
    <w:p w:rsidR="005E1282" w:rsidRPr="00DF0AB4" w:rsidRDefault="005E1282" w:rsidP="005E1282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     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5E1282" w:rsidRDefault="005E1282" w:rsidP="005E1282">
      <w:pPr>
        <w:ind w:left="2385"/>
        <w:rPr>
          <w:lang w:val="sr-Cyrl-CS"/>
        </w:rPr>
      </w:pPr>
    </w:p>
    <w:p w:rsidR="005E1282" w:rsidRDefault="005E1282" w:rsidP="005E1282"/>
    <w:p w:rsidR="005E1282" w:rsidRPr="000D15E3" w:rsidRDefault="005E1282" w:rsidP="005E1282"/>
    <w:p w:rsidR="005E1282" w:rsidRDefault="005E1282" w:rsidP="005E1282"/>
    <w:p w:rsidR="005E1282" w:rsidRPr="00924136" w:rsidRDefault="005E1282" w:rsidP="005E1282"/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</w:t>
      </w:r>
    </w:p>
    <w:p w:rsidR="005E1282" w:rsidRDefault="005E1282" w:rsidP="005E1282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E1282" w:rsidTr="00026D56">
        <w:trPr>
          <w:trHeight w:val="540"/>
        </w:trPr>
        <w:tc>
          <w:tcPr>
            <w:tcW w:w="9000" w:type="dxa"/>
          </w:tcPr>
          <w:p w:rsidR="005E1282" w:rsidRDefault="005E1282" w:rsidP="00026D56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5E1282" w:rsidRDefault="005E1282" w:rsidP="00026D56">
            <w:pPr>
              <w:rPr>
                <w:lang w:val="sr-Cyrl-CS"/>
              </w:rPr>
            </w:pPr>
          </w:p>
        </w:tc>
      </w:tr>
    </w:tbl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E1282" w:rsidTr="00026D56">
        <w:trPr>
          <w:trHeight w:val="540"/>
        </w:trPr>
        <w:tc>
          <w:tcPr>
            <w:tcW w:w="4320" w:type="dxa"/>
          </w:tcPr>
          <w:p w:rsidR="005E1282" w:rsidRDefault="005E1282" w:rsidP="00026D56">
            <w:pPr>
              <w:rPr>
                <w:lang w:val="sr-Cyrl-CS"/>
              </w:rPr>
            </w:pPr>
            <w:r>
              <w:t>11</w:t>
            </w:r>
            <w:r>
              <w:rPr>
                <w:lang w:val="sr-Cyrl-CS"/>
              </w:rPr>
              <w:t>.04.201</w:t>
            </w:r>
            <w:r>
              <w:t>8</w:t>
            </w:r>
            <w:r>
              <w:rPr>
                <w:lang w:val="sr-Cyrl-CS"/>
              </w:rPr>
              <w:t>. године</w:t>
            </w:r>
          </w:p>
        </w:tc>
      </w:tr>
      <w:tr w:rsidR="005E1282" w:rsidTr="00026D56">
        <w:trPr>
          <w:trHeight w:val="525"/>
        </w:trPr>
        <w:tc>
          <w:tcPr>
            <w:tcW w:w="4320" w:type="dxa"/>
          </w:tcPr>
          <w:p w:rsidR="005E1282" w:rsidRDefault="005E1282" w:rsidP="00026D5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5</w:t>
            </w:r>
            <w:r>
              <w:rPr>
                <w:lang w:val="sr-Cyrl-CS"/>
              </w:rPr>
              <w:t>.04.201</w:t>
            </w:r>
            <w:r>
              <w:t>8</w:t>
            </w:r>
            <w:r>
              <w:rPr>
                <w:lang w:val="sr-Cyrl-CS"/>
              </w:rPr>
              <w:t>. године</w:t>
            </w:r>
          </w:p>
        </w:tc>
      </w:tr>
      <w:tr w:rsidR="005E1282" w:rsidTr="00026D56">
        <w:trPr>
          <w:trHeight w:val="525"/>
        </w:trPr>
        <w:tc>
          <w:tcPr>
            <w:tcW w:w="4320" w:type="dxa"/>
          </w:tcPr>
          <w:p w:rsidR="005E1282" w:rsidRDefault="005E1282" w:rsidP="00026D56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Јужна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пруга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доо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Лесковац</w:t>
            </w:r>
            <w:proofErr w:type="spellEnd"/>
          </w:p>
          <w:p w:rsidR="005E1282" w:rsidRPr="0055407E" w:rsidRDefault="005E1282" w:rsidP="00026D56">
            <w:proofErr w:type="spellStart"/>
            <w:r>
              <w:t>Чифлук</w:t>
            </w:r>
            <w:proofErr w:type="spellEnd"/>
            <w:r>
              <w:t xml:space="preserve"> </w:t>
            </w:r>
            <w:proofErr w:type="spellStart"/>
            <w:r>
              <w:t>Разгојнски</w:t>
            </w:r>
            <w:proofErr w:type="spellEnd"/>
            <w:r>
              <w:t xml:space="preserve">, 16251 </w:t>
            </w:r>
            <w:proofErr w:type="spellStart"/>
            <w:r>
              <w:t>Печењевац</w:t>
            </w:r>
            <w:proofErr w:type="spellEnd"/>
          </w:p>
          <w:p w:rsidR="005E1282" w:rsidRPr="0055407E" w:rsidRDefault="005E1282" w:rsidP="00026D56"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Стојиљковић</w:t>
            </w:r>
            <w:proofErr w:type="spellEnd"/>
          </w:p>
          <w:p w:rsidR="005E1282" w:rsidRPr="0055407E" w:rsidRDefault="005E1282" w:rsidP="00026D56">
            <w:r>
              <w:t>ПИБ: 106424579</w:t>
            </w:r>
          </w:p>
          <w:p w:rsidR="005E1282" w:rsidRPr="0055407E" w:rsidRDefault="005E1282" w:rsidP="00026D56"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20599022</w:t>
            </w:r>
          </w:p>
        </w:tc>
      </w:tr>
      <w:tr w:rsidR="005E1282" w:rsidTr="00026D56">
        <w:trPr>
          <w:trHeight w:val="525"/>
        </w:trPr>
        <w:tc>
          <w:tcPr>
            <w:tcW w:w="4320" w:type="dxa"/>
          </w:tcPr>
          <w:p w:rsidR="005E1282" w:rsidRDefault="005E1282" w:rsidP="00026D56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E1282" w:rsidTr="00026D56">
        <w:trPr>
          <w:trHeight w:val="720"/>
        </w:trPr>
        <w:tc>
          <w:tcPr>
            <w:tcW w:w="9000" w:type="dxa"/>
          </w:tcPr>
          <w:p w:rsidR="005E1282" w:rsidRPr="0055407E" w:rsidRDefault="005E1282" w:rsidP="00026D56">
            <w:proofErr w:type="spellStart"/>
            <w:r>
              <w:t>Предвиђени</w:t>
            </w:r>
            <w:proofErr w:type="spellEnd"/>
            <w:r>
              <w:t xml:space="preserve"> </w:t>
            </w:r>
            <w:proofErr w:type="spellStart"/>
            <w:r>
              <w:t>конкурсном</w:t>
            </w:r>
            <w:proofErr w:type="spellEnd"/>
            <w:r>
              <w:t xml:space="preserve"> </w:t>
            </w:r>
            <w:proofErr w:type="spellStart"/>
            <w:r>
              <w:t>документацијом</w:t>
            </w:r>
            <w:proofErr w:type="spellEnd"/>
            <w:r>
              <w:t xml:space="preserve"> и </w:t>
            </w:r>
            <w:proofErr w:type="spellStart"/>
            <w:r>
              <w:t>закљученим</w:t>
            </w:r>
            <w:proofErr w:type="spellEnd"/>
            <w:r>
              <w:t xml:space="preserve"> </w:t>
            </w:r>
            <w:proofErr w:type="spellStart"/>
            <w:r>
              <w:t>Уговором</w:t>
            </w:r>
            <w:proofErr w:type="spellEnd"/>
            <w:r>
              <w:t>.</w:t>
            </w:r>
          </w:p>
          <w:p w:rsidR="005E1282" w:rsidRDefault="005E1282" w:rsidP="00026D56">
            <w:pPr>
              <w:rPr>
                <w:lang w:val="sr-Cyrl-CS"/>
              </w:rPr>
            </w:pPr>
          </w:p>
          <w:p w:rsidR="005E1282" w:rsidRDefault="005E1282" w:rsidP="00026D56">
            <w:pPr>
              <w:rPr>
                <w:lang w:val="sr-Cyrl-CS"/>
              </w:rPr>
            </w:pPr>
          </w:p>
        </w:tc>
      </w:tr>
    </w:tbl>
    <w:p w:rsidR="005E1282" w:rsidRDefault="005E1282" w:rsidP="005E1282">
      <w:pPr>
        <w:rPr>
          <w:lang w:val="sr-Cyrl-CS"/>
        </w:rPr>
      </w:pPr>
    </w:p>
    <w:p w:rsidR="005E1282" w:rsidRDefault="005E1282" w:rsidP="005E1282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E1282" w:rsidTr="00026D56">
        <w:trPr>
          <w:trHeight w:val="720"/>
        </w:trPr>
        <w:tc>
          <w:tcPr>
            <w:tcW w:w="9000" w:type="dxa"/>
          </w:tcPr>
          <w:p w:rsidR="005E1282" w:rsidRDefault="005E1282" w:rsidP="00026D56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5E1282" w:rsidRPr="00DF0AB4" w:rsidRDefault="005E1282" w:rsidP="005E1282">
      <w:pPr>
        <w:rPr>
          <w:lang w:val="sr-Cyrl-CS"/>
        </w:rPr>
      </w:pPr>
    </w:p>
    <w:p w:rsidR="005E1282" w:rsidRPr="006048B8" w:rsidRDefault="005E1282" w:rsidP="005E1282"/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>
      <w:pPr>
        <w:rPr>
          <w:b/>
        </w:rPr>
      </w:pPr>
    </w:p>
    <w:p w:rsidR="005E1282" w:rsidRDefault="005E1282" w:rsidP="005E1282"/>
    <w:p w:rsidR="005E1282" w:rsidRDefault="005E1282" w:rsidP="005E1282"/>
    <w:p w:rsidR="005E1282" w:rsidRDefault="005E1282" w:rsidP="005E1282"/>
    <w:p w:rsidR="001A69CC" w:rsidRDefault="00E64BC0"/>
    <w:sectPr w:rsidR="001A69CC" w:rsidSect="008A6A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C0" w:rsidRDefault="00E64BC0" w:rsidP="00245D6F">
      <w:r>
        <w:separator/>
      </w:r>
    </w:p>
  </w:endnote>
  <w:endnote w:type="continuationSeparator" w:id="0">
    <w:p w:rsidR="00E64BC0" w:rsidRDefault="00E64BC0" w:rsidP="0024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8512"/>
      <w:docPartObj>
        <w:docPartGallery w:val="Page Numbers (Bottom of Page)"/>
        <w:docPartUnique/>
      </w:docPartObj>
    </w:sdtPr>
    <w:sdtContent>
      <w:p w:rsidR="00245D6F" w:rsidRDefault="00245D6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45D6F" w:rsidRDefault="00245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C0" w:rsidRDefault="00E64BC0" w:rsidP="00245D6F">
      <w:r>
        <w:separator/>
      </w:r>
    </w:p>
  </w:footnote>
  <w:footnote w:type="continuationSeparator" w:id="0">
    <w:p w:rsidR="00E64BC0" w:rsidRDefault="00E64BC0" w:rsidP="00245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82"/>
    <w:rsid w:val="00231D1B"/>
    <w:rsid w:val="00245D6F"/>
    <w:rsid w:val="005E1282"/>
    <w:rsid w:val="00901F9B"/>
    <w:rsid w:val="00B52415"/>
    <w:rsid w:val="00E64BC0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D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D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3</cp:revision>
  <dcterms:created xsi:type="dcterms:W3CDTF">2018-04-27T10:58:00Z</dcterms:created>
  <dcterms:modified xsi:type="dcterms:W3CDTF">2018-04-27T11:07:00Z</dcterms:modified>
</cp:coreProperties>
</file>